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F86D" w14:textId="5E056885" w:rsidR="00576D1D" w:rsidRDefault="00556006" w:rsidP="00686553">
      <w:pPr>
        <w:pStyle w:val="Heading1"/>
        <w:jc w:val="center"/>
        <w:rPr>
          <w:rFonts w:ascii="Century Gothic" w:hAnsi="Century Gothic"/>
          <w:b/>
          <w:bCs/>
          <w:color w:val="2A90CF"/>
          <w:sz w:val="26"/>
          <w:szCs w:val="26"/>
          <w:lang w:val="en-US"/>
        </w:rPr>
      </w:pPr>
      <w:r>
        <w:rPr>
          <w:rFonts w:ascii="Century Gothic" w:hAnsi="Century Gothic"/>
          <w:b/>
          <w:bCs/>
          <w:color w:val="2A90CF"/>
          <w:sz w:val="26"/>
          <w:szCs w:val="26"/>
          <w:lang w:val="en-US"/>
        </w:rPr>
        <w:t>Mentorship Agreement between Mentor and Mentee</w:t>
      </w:r>
    </w:p>
    <w:p w14:paraId="2076A4C3" w14:textId="77777777" w:rsidR="00A76AED" w:rsidRDefault="00A76AED" w:rsidP="00A76AED">
      <w:pPr>
        <w:rPr>
          <w:lang w:val="en-US"/>
        </w:rPr>
      </w:pPr>
    </w:p>
    <w:p w14:paraId="22C752E7" w14:textId="286A85A7" w:rsidR="00A76AED" w:rsidRPr="00A76AED" w:rsidRDefault="00A76AED" w:rsidP="00A76AED">
      <w:pPr>
        <w:rPr>
          <w:b/>
          <w:bCs/>
          <w:lang w:val="en-US"/>
        </w:rPr>
      </w:pPr>
      <w:r w:rsidRPr="00A76AED">
        <w:rPr>
          <w:b/>
          <w:bCs/>
          <w:lang w:val="en-US"/>
        </w:rPr>
        <w:t xml:space="preserve">Use this mentorship agreement to discuss important details of your mentorship. You may wish to write notes </w:t>
      </w:r>
      <w:r w:rsidR="00763BBD">
        <w:rPr>
          <w:b/>
          <w:bCs/>
          <w:lang w:val="en-US"/>
        </w:rPr>
        <w:t xml:space="preserve">for </w:t>
      </w:r>
      <w:r w:rsidRPr="00A76AED">
        <w:rPr>
          <w:b/>
          <w:bCs/>
          <w:lang w:val="en-US"/>
        </w:rPr>
        <w:t xml:space="preserve">each discussion </w:t>
      </w:r>
      <w:r w:rsidR="00454998">
        <w:rPr>
          <w:b/>
          <w:bCs/>
          <w:lang w:val="en-US"/>
        </w:rPr>
        <w:t xml:space="preserve">item </w:t>
      </w:r>
      <w:r w:rsidRPr="00A76AED">
        <w:rPr>
          <w:b/>
          <w:bCs/>
          <w:lang w:val="en-US"/>
        </w:rPr>
        <w:t>to refer to at any point.</w:t>
      </w:r>
    </w:p>
    <w:tbl>
      <w:tblPr>
        <w:tblStyle w:val="PlainTable1"/>
        <w:tblpPr w:leftFromText="180" w:rightFromText="180" w:vertAnchor="text" w:horzAnchor="margin" w:tblpXSpec="center" w:tblpY="443"/>
        <w:tblW w:w="10627" w:type="dxa"/>
        <w:tblLook w:val="04A0" w:firstRow="1" w:lastRow="0" w:firstColumn="1" w:lastColumn="0" w:noHBand="0" w:noVBand="1"/>
      </w:tblPr>
      <w:tblGrid>
        <w:gridCol w:w="1781"/>
        <w:gridCol w:w="2325"/>
        <w:gridCol w:w="6521"/>
      </w:tblGrid>
      <w:tr w:rsidR="008E0BDE" w:rsidRPr="00686553" w14:paraId="081290FA" w14:textId="77777777" w:rsidTr="006D0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shd w:val="clear" w:color="auto" w:fill="AEAAAA" w:themeFill="background2" w:themeFillShade="BF"/>
          </w:tcPr>
          <w:p w14:paraId="4EB5DE61" w14:textId="77777777" w:rsidR="00153CD7" w:rsidRPr="00686553" w:rsidRDefault="00153CD7" w:rsidP="00153CD7">
            <w:pPr>
              <w:ind w:left="176" w:hanging="710"/>
              <w:jc w:val="center"/>
              <w:rPr>
                <w:rFonts w:ascii="Palatino Linotype" w:hAnsi="Palatino Linotype"/>
                <w:lang w:val="en-US"/>
              </w:rPr>
            </w:pPr>
            <w:r w:rsidRPr="00686553">
              <w:rPr>
                <w:rFonts w:ascii="Palatino Linotype" w:hAnsi="Palatino Linotype"/>
                <w:lang w:val="en-US"/>
              </w:rPr>
              <w:t>Item</w:t>
            </w:r>
          </w:p>
        </w:tc>
        <w:tc>
          <w:tcPr>
            <w:tcW w:w="2325" w:type="dxa"/>
            <w:shd w:val="clear" w:color="auto" w:fill="AEAAAA" w:themeFill="background2" w:themeFillShade="BF"/>
          </w:tcPr>
          <w:p w14:paraId="32211059" w14:textId="1A63D958" w:rsidR="00153CD7" w:rsidRPr="00686553" w:rsidRDefault="00153CD7" w:rsidP="00153CD7">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686553">
              <w:rPr>
                <w:rFonts w:ascii="Palatino Linotype" w:hAnsi="Palatino Linotype"/>
                <w:lang w:val="en-US"/>
              </w:rPr>
              <w:t>Midwife</w:t>
            </w:r>
            <w:r w:rsidR="00EE1298">
              <w:rPr>
                <w:rFonts w:ascii="Palatino Linotype" w:hAnsi="Palatino Linotype"/>
                <w:lang w:val="en-US"/>
              </w:rPr>
              <w:t xml:space="preserve"> and Midwifery Students</w:t>
            </w:r>
          </w:p>
        </w:tc>
        <w:tc>
          <w:tcPr>
            <w:tcW w:w="6521" w:type="dxa"/>
            <w:shd w:val="clear" w:color="auto" w:fill="AEAAAA" w:themeFill="background2" w:themeFillShade="BF"/>
          </w:tcPr>
          <w:p w14:paraId="397CE965" w14:textId="77777777" w:rsidR="00153CD7" w:rsidRPr="00686553" w:rsidRDefault="00153CD7" w:rsidP="00153CD7">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686553">
              <w:rPr>
                <w:rFonts w:ascii="Palatino Linotype" w:hAnsi="Palatino Linotype"/>
                <w:lang w:val="en-US"/>
              </w:rPr>
              <w:t>Discussion Points</w:t>
            </w:r>
          </w:p>
        </w:tc>
      </w:tr>
      <w:tr w:rsidR="006934B5" w:rsidRPr="00686553" w14:paraId="02C81D8F" w14:textId="77777777" w:rsidTr="006D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4B506CA9" w14:textId="77777777" w:rsidR="00153CD7" w:rsidRPr="008E0BDE" w:rsidRDefault="00153CD7" w:rsidP="008E0BDE">
            <w:pPr>
              <w:rPr>
                <w:rFonts w:ascii="Palatino Linotype" w:hAnsi="Palatino Linotype"/>
                <w:lang w:val="en-US"/>
              </w:rPr>
            </w:pPr>
            <w:r w:rsidRPr="008E0BDE">
              <w:rPr>
                <w:rFonts w:ascii="Palatino Linotype" w:hAnsi="Palatino Linotype"/>
                <w:lang w:val="en-US"/>
              </w:rPr>
              <w:t>Introductions</w:t>
            </w:r>
          </w:p>
        </w:tc>
        <w:tc>
          <w:tcPr>
            <w:tcW w:w="2325" w:type="dxa"/>
          </w:tcPr>
          <w:p w14:paraId="67655ED1" w14:textId="77777777"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 xml:space="preserve">Both </w:t>
            </w:r>
          </w:p>
        </w:tc>
        <w:tc>
          <w:tcPr>
            <w:tcW w:w="6521" w:type="dxa"/>
          </w:tcPr>
          <w:p w14:paraId="36F36672" w14:textId="095C8859"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Share professional experience, academic</w:t>
            </w:r>
            <w:r w:rsidR="00467CED">
              <w:rPr>
                <w:rFonts w:ascii="Palatino Linotype" w:eastAsia="Times New Roman" w:hAnsi="Palatino Linotype" w:cs="Times New Roman"/>
                <w:lang w:eastAsia="en-CA"/>
              </w:rPr>
              <w:t xml:space="preserve"> experience/</w:t>
            </w:r>
            <w:r w:rsidRPr="00A21877">
              <w:rPr>
                <w:rFonts w:ascii="Palatino Linotype" w:eastAsia="Times New Roman" w:hAnsi="Palatino Linotype" w:cs="Times New Roman"/>
                <w:lang w:eastAsia="en-CA"/>
              </w:rPr>
              <w:t>background and any personal information/ interests that may help to build rapport.</w:t>
            </w:r>
          </w:p>
          <w:p w14:paraId="32ADFA2F" w14:textId="77777777"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p>
          <w:p w14:paraId="6ED5A97B" w14:textId="0F5E4FC8" w:rsidR="00A76AED"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 xml:space="preserve">Share goals for your career, </w:t>
            </w:r>
            <w:r w:rsidR="00467CED">
              <w:rPr>
                <w:rFonts w:ascii="Palatino Linotype" w:eastAsia="Times New Roman" w:hAnsi="Palatino Linotype" w:cs="Times New Roman"/>
                <w:lang w:eastAsia="en-CA"/>
              </w:rPr>
              <w:t xml:space="preserve">education, </w:t>
            </w:r>
            <w:r w:rsidRPr="00A21877">
              <w:rPr>
                <w:rFonts w:ascii="Palatino Linotype" w:eastAsia="Times New Roman" w:hAnsi="Palatino Linotype" w:cs="Times New Roman"/>
                <w:lang w:eastAsia="en-CA"/>
              </w:rPr>
              <w:t>professional development and the mentoring relationship. What do you most want to get from the relationship</w:t>
            </w:r>
            <w:r w:rsidRPr="00686553">
              <w:rPr>
                <w:rFonts w:ascii="Palatino Linotype" w:eastAsia="Times New Roman" w:hAnsi="Palatino Linotype" w:cs="Times New Roman"/>
                <w:lang w:eastAsia="en-CA"/>
              </w:rPr>
              <w:t>?</w:t>
            </w:r>
          </w:p>
          <w:p w14:paraId="1D0A41C4" w14:textId="77777777" w:rsidR="00A76AED" w:rsidRDefault="00A76AED"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p>
          <w:p w14:paraId="17CC04E0" w14:textId="7FA6B322" w:rsidR="00A76AED" w:rsidRPr="00A76AED" w:rsidRDefault="00A76AED"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23A16C65" w14:textId="77777777"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p>
        </w:tc>
      </w:tr>
      <w:tr w:rsidR="00153CD7" w:rsidRPr="00686553" w14:paraId="5D4F1106" w14:textId="77777777" w:rsidTr="006D0D2A">
        <w:tc>
          <w:tcPr>
            <w:cnfStyle w:val="001000000000" w:firstRow="0" w:lastRow="0" w:firstColumn="1" w:lastColumn="0" w:oddVBand="0" w:evenVBand="0" w:oddHBand="0" w:evenHBand="0" w:firstRowFirstColumn="0" w:firstRowLastColumn="0" w:lastRowFirstColumn="0" w:lastRowLastColumn="0"/>
            <w:tcW w:w="1781" w:type="dxa"/>
          </w:tcPr>
          <w:p w14:paraId="5222B9A2" w14:textId="77777777" w:rsidR="00153CD7" w:rsidRPr="008E0BDE" w:rsidRDefault="00153CD7" w:rsidP="008E0BDE">
            <w:pPr>
              <w:rPr>
                <w:rFonts w:ascii="Palatino Linotype" w:hAnsi="Palatino Linotype"/>
                <w:lang w:val="en-US"/>
              </w:rPr>
            </w:pPr>
            <w:r w:rsidRPr="008E0BDE">
              <w:rPr>
                <w:rFonts w:ascii="Palatino Linotype" w:hAnsi="Palatino Linotype"/>
                <w:lang w:val="en-US"/>
              </w:rPr>
              <w:t>Review goals for the mentorship</w:t>
            </w:r>
          </w:p>
        </w:tc>
        <w:tc>
          <w:tcPr>
            <w:tcW w:w="2325" w:type="dxa"/>
          </w:tcPr>
          <w:p w14:paraId="19386F05"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Mentor</w:t>
            </w:r>
          </w:p>
        </w:tc>
        <w:tc>
          <w:tcPr>
            <w:tcW w:w="6521" w:type="dxa"/>
          </w:tcPr>
          <w:p w14:paraId="2507E444" w14:textId="77777777" w:rsidR="00153CD7"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Reflect on which of the mentee’s goals and needs you’re best positioned to assist with, and in which ways. Let the mentee know what you can’t help with, and point them towards alternative sources of support, if possible.</w:t>
            </w:r>
          </w:p>
          <w:p w14:paraId="7A904DD8" w14:textId="77777777" w:rsidR="00A76AED" w:rsidRPr="00A76AED" w:rsidRDefault="00A76AED" w:rsidP="00153CD7">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u w:val="single"/>
                <w:lang w:eastAsia="en-CA"/>
              </w:rPr>
            </w:pPr>
          </w:p>
          <w:p w14:paraId="70DA59C8" w14:textId="77777777" w:rsidR="00A76AED" w:rsidRPr="00A76AED" w:rsidRDefault="00A76AED" w:rsidP="00A76AED">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3ACCC930"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r>
      <w:tr w:rsidR="006934B5" w:rsidRPr="00686553" w14:paraId="3AC2C7CD" w14:textId="77777777" w:rsidTr="006D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3D4D042C" w14:textId="79DD3362" w:rsidR="00153CD7" w:rsidRPr="008E0BDE" w:rsidRDefault="00153CD7" w:rsidP="008E0BDE">
            <w:pPr>
              <w:rPr>
                <w:rFonts w:ascii="Palatino Linotype" w:hAnsi="Palatino Linotype"/>
                <w:lang w:val="en-US"/>
              </w:rPr>
            </w:pPr>
            <w:r w:rsidRPr="008E0BDE">
              <w:rPr>
                <w:rFonts w:ascii="Palatino Linotype" w:hAnsi="Palatino Linotype"/>
                <w:lang w:val="en-US"/>
              </w:rPr>
              <w:t>Method, scheduling, and timing of communication</w:t>
            </w:r>
          </w:p>
          <w:p w14:paraId="4EA5E287" w14:textId="77777777" w:rsidR="00153CD7" w:rsidRPr="00686553" w:rsidRDefault="00153CD7" w:rsidP="003A17FD">
            <w:pPr>
              <w:pStyle w:val="ListParagraph"/>
              <w:rPr>
                <w:rFonts w:ascii="Palatino Linotype" w:hAnsi="Palatino Linotype"/>
                <w:lang w:val="en-US"/>
              </w:rPr>
            </w:pPr>
          </w:p>
        </w:tc>
        <w:tc>
          <w:tcPr>
            <w:tcW w:w="2325" w:type="dxa"/>
          </w:tcPr>
          <w:p w14:paraId="4CF02704" w14:textId="77777777"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Both</w:t>
            </w:r>
          </w:p>
        </w:tc>
        <w:tc>
          <w:tcPr>
            <w:tcW w:w="6521" w:type="dxa"/>
          </w:tcPr>
          <w:p w14:paraId="0CD66FAD" w14:textId="77777777" w:rsidR="00153CD7" w:rsidRDefault="00153CD7" w:rsidP="00153CD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Acknowledge that the logistics of the relationship may evolve over time, but some ground rules are needed to start. Both should describe their ideal ways to keep in touch and find some mutually agreeable guidelines.</w:t>
            </w:r>
          </w:p>
          <w:p w14:paraId="19870888" w14:textId="77777777" w:rsidR="00A76AED" w:rsidRPr="00A76AED" w:rsidRDefault="00A76AED" w:rsidP="00A76AED">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3415935B" w14:textId="77777777" w:rsidR="00A76AED" w:rsidRPr="00686553" w:rsidRDefault="00A76AED" w:rsidP="00153CD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p>
        </w:tc>
      </w:tr>
      <w:tr w:rsidR="00153CD7" w:rsidRPr="00686553" w14:paraId="21ADD705" w14:textId="77777777" w:rsidTr="006D0D2A">
        <w:tc>
          <w:tcPr>
            <w:cnfStyle w:val="001000000000" w:firstRow="0" w:lastRow="0" w:firstColumn="1" w:lastColumn="0" w:oddVBand="0" w:evenVBand="0" w:oddHBand="0" w:evenHBand="0" w:firstRowFirstColumn="0" w:firstRowLastColumn="0" w:lastRowFirstColumn="0" w:lastRowLastColumn="0"/>
            <w:tcW w:w="1781" w:type="dxa"/>
          </w:tcPr>
          <w:p w14:paraId="5D77D0B9" w14:textId="36093109" w:rsidR="00153CD7" w:rsidRPr="008E0BDE" w:rsidRDefault="00153CD7" w:rsidP="008E0BDE">
            <w:pPr>
              <w:rPr>
                <w:rFonts w:ascii="Palatino Linotype" w:hAnsi="Palatino Linotype"/>
                <w:lang w:val="en-US"/>
              </w:rPr>
            </w:pPr>
            <w:r w:rsidRPr="008E0BDE">
              <w:rPr>
                <w:rFonts w:ascii="Palatino Linotype" w:hAnsi="Palatino Linotype"/>
                <w:lang w:val="en-US"/>
              </w:rPr>
              <w:t>Confidentiality</w:t>
            </w:r>
          </w:p>
        </w:tc>
        <w:tc>
          <w:tcPr>
            <w:tcW w:w="2325" w:type="dxa"/>
          </w:tcPr>
          <w:p w14:paraId="588F2D76"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Both</w:t>
            </w:r>
          </w:p>
        </w:tc>
        <w:tc>
          <w:tcPr>
            <w:tcW w:w="6521" w:type="dxa"/>
          </w:tcPr>
          <w:p w14:paraId="07CFE30F" w14:textId="77777777" w:rsidR="00153CD7" w:rsidRDefault="00153CD7" w:rsidP="00153CD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 xml:space="preserve">Will it be publicly acknowledged that we are in a mentorship relationship? What expectations and concerns do the mentee and the mentor have about confidentiality? It may help for the mentee and the mentor to describe specific examples of information sharing outside the relationship that would make them uncomfortable. Example: “I wouldn’t mind you sharing with others some of the strategies we discuss for improving </w:t>
            </w:r>
            <w:r w:rsidRPr="00A21877">
              <w:rPr>
                <w:rFonts w:ascii="Palatino Linotype" w:eastAsia="Times New Roman" w:hAnsi="Palatino Linotype" w:cs="Times New Roman"/>
                <w:lang w:eastAsia="en-CA"/>
              </w:rPr>
              <w:lastRenderedPageBreak/>
              <w:t>hospital relations, but I would not like you to share my personal stories about hospital relations.”</w:t>
            </w:r>
          </w:p>
          <w:p w14:paraId="1431EF1A" w14:textId="5B0B464C" w:rsidR="00A76AED" w:rsidRPr="00A76AED" w:rsidRDefault="00A76AED" w:rsidP="00A76AED">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4D466C19" w14:textId="77777777" w:rsidR="00153CD7" w:rsidRPr="00686553" w:rsidRDefault="00153CD7" w:rsidP="00153CD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p>
        </w:tc>
      </w:tr>
      <w:tr w:rsidR="006934B5" w:rsidRPr="00686553" w14:paraId="433EB4DF" w14:textId="77777777" w:rsidTr="006D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251EAFC9" w14:textId="77777777" w:rsidR="00153CD7" w:rsidRPr="008E0BDE" w:rsidRDefault="00153CD7" w:rsidP="008E0BDE">
            <w:pPr>
              <w:rPr>
                <w:rFonts w:ascii="Palatino Linotype" w:hAnsi="Palatino Linotype"/>
                <w:lang w:val="en-US"/>
              </w:rPr>
            </w:pPr>
            <w:r w:rsidRPr="008E0BDE">
              <w:rPr>
                <w:rFonts w:ascii="Palatino Linotype" w:hAnsi="Palatino Linotype"/>
                <w:lang w:val="en-US"/>
              </w:rPr>
              <w:lastRenderedPageBreak/>
              <w:t>Setting Boundaries</w:t>
            </w:r>
          </w:p>
        </w:tc>
        <w:tc>
          <w:tcPr>
            <w:tcW w:w="2325" w:type="dxa"/>
          </w:tcPr>
          <w:p w14:paraId="254A8B1C" w14:textId="77777777" w:rsidR="00153CD7" w:rsidRPr="00686553" w:rsidRDefault="00153CD7" w:rsidP="00153CD7">
            <w:pPr>
              <w:cnfStyle w:val="000000100000" w:firstRow="0" w:lastRow="0" w:firstColumn="0" w:lastColumn="0" w:oddVBand="0" w:evenVBand="0" w:oddHBand="1"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Both</w:t>
            </w:r>
          </w:p>
        </w:tc>
        <w:tc>
          <w:tcPr>
            <w:tcW w:w="6521" w:type="dxa"/>
          </w:tcPr>
          <w:p w14:paraId="37C789E3" w14:textId="77777777" w:rsidR="00153CD7" w:rsidRDefault="00153CD7" w:rsidP="00153CD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Openness to sharing and frank discussion can be an advantage in the mentoring relationship, but there can also be times when the discussion becomes uncomfortable for someone. The relationship may evolve over time, but initially some discussion of boundaries can be helpful. Are there any areas that are off limits for either the mentee or the mentor? Any suggestions for how you will get discussion back on track if an uncomfortable topic or line of questioning is inadvertently introduced?</w:t>
            </w:r>
          </w:p>
          <w:p w14:paraId="1872235F" w14:textId="05EFC954" w:rsidR="00A76AED" w:rsidRPr="00A76AED" w:rsidRDefault="00A76AED" w:rsidP="00A76AED">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7D01A5B3" w14:textId="77777777" w:rsidR="00153CD7" w:rsidRPr="00686553" w:rsidRDefault="00153CD7" w:rsidP="00153CD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n-CA"/>
              </w:rPr>
            </w:pPr>
          </w:p>
        </w:tc>
      </w:tr>
      <w:tr w:rsidR="00153CD7" w:rsidRPr="00686553" w14:paraId="1108369C" w14:textId="77777777" w:rsidTr="006D0D2A">
        <w:tc>
          <w:tcPr>
            <w:cnfStyle w:val="001000000000" w:firstRow="0" w:lastRow="0" w:firstColumn="1" w:lastColumn="0" w:oddVBand="0" w:evenVBand="0" w:oddHBand="0" w:evenHBand="0" w:firstRowFirstColumn="0" w:firstRowLastColumn="0" w:lastRowFirstColumn="0" w:lastRowLastColumn="0"/>
            <w:tcW w:w="1781" w:type="dxa"/>
          </w:tcPr>
          <w:p w14:paraId="57AD97C4" w14:textId="77777777" w:rsidR="00153CD7" w:rsidRPr="008E0BDE" w:rsidRDefault="00153CD7" w:rsidP="008E0BDE">
            <w:pPr>
              <w:rPr>
                <w:rFonts w:ascii="Palatino Linotype" w:hAnsi="Palatino Linotype"/>
                <w:lang w:val="en-US"/>
              </w:rPr>
            </w:pPr>
            <w:r w:rsidRPr="008E0BDE">
              <w:rPr>
                <w:rFonts w:ascii="Palatino Linotype" w:hAnsi="Palatino Linotype"/>
                <w:lang w:val="en-US"/>
              </w:rPr>
              <w:t>Ending the meeting</w:t>
            </w:r>
          </w:p>
        </w:tc>
        <w:tc>
          <w:tcPr>
            <w:tcW w:w="2325" w:type="dxa"/>
          </w:tcPr>
          <w:p w14:paraId="39A4225B"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Mentee</w:t>
            </w:r>
          </w:p>
          <w:p w14:paraId="68C6C2F7"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2C3269A1"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250B0E8C"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3439C828"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27C08252"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1F544AD3"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7FC73B9E" w14:textId="77777777"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19471ABB" w14:textId="77777777" w:rsidR="00153CD7"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p>
          <w:p w14:paraId="57D93500" w14:textId="5043CBB3" w:rsidR="00153CD7" w:rsidRPr="00686553"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lang w:val="en-US"/>
              </w:rPr>
            </w:pPr>
            <w:r w:rsidRPr="00686553">
              <w:rPr>
                <w:rFonts w:ascii="Palatino Linotype" w:hAnsi="Palatino Linotype"/>
                <w:b/>
                <w:bCs/>
                <w:lang w:val="en-US"/>
              </w:rPr>
              <w:t xml:space="preserve">Mentor </w:t>
            </w:r>
          </w:p>
        </w:tc>
        <w:tc>
          <w:tcPr>
            <w:tcW w:w="6521" w:type="dxa"/>
          </w:tcPr>
          <w:p w14:paraId="2F366743" w14:textId="6660B0FA" w:rsidR="00A76AED" w:rsidRPr="00A21877" w:rsidRDefault="00153CD7" w:rsidP="00153CD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The mentee should take the lead in closing the meeting and describing what they feel are the next steps. Will another meeting be scheduled? Should you determine if the mentorship is a good match before scheduling any future meetings? Are you feeling that it is not a good match? If you are going ahead, are there any topics on this agenda that you didn’t have time for or need to be revisited next time? If you are going forward, it is advisable to schedule the date and time for the next meeting.</w:t>
            </w:r>
          </w:p>
          <w:p w14:paraId="0CC4CFEB" w14:textId="77777777" w:rsidR="00153CD7" w:rsidRDefault="00153CD7" w:rsidP="00153CD7">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r w:rsidRPr="00A21877">
              <w:rPr>
                <w:rFonts w:ascii="Palatino Linotype" w:eastAsia="Times New Roman" w:hAnsi="Palatino Linotype" w:cs="Times New Roman"/>
                <w:lang w:eastAsia="en-CA"/>
              </w:rPr>
              <w:t>Is the mentor willing to move forward with future meetings? Any topics that you think need to be covered or revisited from this agenda, or any other concerns you would like to table for the next meeting?</w:t>
            </w:r>
          </w:p>
          <w:p w14:paraId="5BBC4A3D" w14:textId="77777777" w:rsidR="00A76AED" w:rsidRDefault="00A76AED" w:rsidP="00153CD7">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n-CA"/>
              </w:rPr>
            </w:pPr>
          </w:p>
          <w:p w14:paraId="6178DC67" w14:textId="77777777" w:rsidR="00A76AED" w:rsidRPr="00A76AED" w:rsidRDefault="00A76AED" w:rsidP="00A76AED">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u w:val="single"/>
                <w:lang w:eastAsia="en-CA"/>
              </w:rPr>
            </w:pPr>
            <w:r w:rsidRPr="00A76AED">
              <w:rPr>
                <w:rFonts w:ascii="Palatino Linotype" w:eastAsia="Times New Roman" w:hAnsi="Palatino Linotype" w:cs="Times New Roman"/>
                <w:b/>
                <w:bCs/>
                <w:u w:val="single"/>
                <w:lang w:eastAsia="en-CA"/>
              </w:rPr>
              <w:t>Notes:</w:t>
            </w:r>
          </w:p>
          <w:p w14:paraId="37F01952" w14:textId="77777777" w:rsidR="00A76AED" w:rsidRPr="00686553" w:rsidRDefault="00A76AED" w:rsidP="00153CD7">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40AB86E9" w14:textId="77777777" w:rsidR="00686553" w:rsidRPr="00686553" w:rsidRDefault="00686553" w:rsidP="00686553">
      <w:pPr>
        <w:rPr>
          <w:lang w:val="en-US"/>
        </w:rPr>
      </w:pPr>
    </w:p>
    <w:p w14:paraId="3B78B825" w14:textId="77777777" w:rsidR="000361DA" w:rsidRPr="00686553" w:rsidRDefault="000361DA" w:rsidP="000361DA">
      <w:pPr>
        <w:rPr>
          <w:rFonts w:ascii="Palatino Linotype" w:hAnsi="Palatino Linotype"/>
          <w:lang w:val="en-US"/>
        </w:rPr>
      </w:pPr>
    </w:p>
    <w:p w14:paraId="41BE8EDC" w14:textId="77777777" w:rsidR="000361DA" w:rsidRPr="00686553" w:rsidRDefault="000361DA" w:rsidP="000361DA">
      <w:pPr>
        <w:rPr>
          <w:rFonts w:ascii="Palatino Linotype" w:hAnsi="Palatino Linotype"/>
          <w:lang w:val="en-US"/>
        </w:rPr>
      </w:pPr>
    </w:p>
    <w:sectPr w:rsidR="000361DA" w:rsidRPr="0068655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1E69" w14:textId="77777777" w:rsidR="00556006" w:rsidRDefault="00556006" w:rsidP="00556006">
      <w:pPr>
        <w:spacing w:after="0" w:line="240" w:lineRule="auto"/>
      </w:pPr>
      <w:r>
        <w:separator/>
      </w:r>
    </w:p>
  </w:endnote>
  <w:endnote w:type="continuationSeparator" w:id="0">
    <w:p w14:paraId="4093811C" w14:textId="77777777" w:rsidR="00556006" w:rsidRDefault="00556006" w:rsidP="0055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0F27" w14:textId="77777777" w:rsidR="00556006" w:rsidRDefault="00556006" w:rsidP="00556006">
      <w:pPr>
        <w:spacing w:after="0" w:line="240" w:lineRule="auto"/>
      </w:pPr>
      <w:r>
        <w:separator/>
      </w:r>
    </w:p>
  </w:footnote>
  <w:footnote w:type="continuationSeparator" w:id="0">
    <w:p w14:paraId="3920D599" w14:textId="77777777" w:rsidR="00556006" w:rsidRDefault="00556006" w:rsidP="0055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36C7" w14:textId="33AE74CE" w:rsidR="00556006" w:rsidRDefault="00556006" w:rsidP="00556006">
    <w:pPr>
      <w:pStyle w:val="Header"/>
      <w:ind w:hanging="993"/>
    </w:pPr>
    <w:r>
      <w:rPr>
        <w:noProof/>
      </w:rPr>
      <w:drawing>
        <wp:inline distT="0" distB="0" distL="0" distR="0" wp14:anchorId="46C3CBF7" wp14:editId="6074A75C">
          <wp:extent cx="2867025" cy="700920"/>
          <wp:effectExtent l="0" t="0" r="0" b="4445"/>
          <wp:docPr id="1395768893" name="Picture 2"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490" cy="714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E5DF4"/>
    <w:multiLevelType w:val="hybridMultilevel"/>
    <w:tmpl w:val="125A554E"/>
    <w:lvl w:ilvl="0" w:tplc="12CEED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4670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77"/>
    <w:rsid w:val="000361DA"/>
    <w:rsid w:val="00153CD7"/>
    <w:rsid w:val="003A17FD"/>
    <w:rsid w:val="003C4578"/>
    <w:rsid w:val="00454998"/>
    <w:rsid w:val="00467CED"/>
    <w:rsid w:val="004B6637"/>
    <w:rsid w:val="00556006"/>
    <w:rsid w:val="00576D1D"/>
    <w:rsid w:val="005918DC"/>
    <w:rsid w:val="005F2D64"/>
    <w:rsid w:val="00686553"/>
    <w:rsid w:val="006934B5"/>
    <w:rsid w:val="006D0D2A"/>
    <w:rsid w:val="00763BBD"/>
    <w:rsid w:val="008E0BDE"/>
    <w:rsid w:val="00A21877"/>
    <w:rsid w:val="00A76AED"/>
    <w:rsid w:val="00DE2560"/>
    <w:rsid w:val="00EE1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6773"/>
  <w15:chartTrackingRefBased/>
  <w15:docId w15:val="{B516E6E0-9DF2-45DC-8A2E-8CD0C2B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8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21877"/>
    <w:rPr>
      <w:b/>
      <w:bCs/>
    </w:rPr>
  </w:style>
  <w:style w:type="character" w:customStyle="1" w:styleId="Heading1Char">
    <w:name w:val="Heading 1 Char"/>
    <w:basedOn w:val="DefaultParagraphFont"/>
    <w:link w:val="Heading1"/>
    <w:uiPriority w:val="9"/>
    <w:rsid w:val="0055600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6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06"/>
  </w:style>
  <w:style w:type="paragraph" w:styleId="Footer">
    <w:name w:val="footer"/>
    <w:basedOn w:val="Normal"/>
    <w:link w:val="FooterChar"/>
    <w:uiPriority w:val="99"/>
    <w:unhideWhenUsed/>
    <w:rsid w:val="00556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06"/>
  </w:style>
  <w:style w:type="table" w:styleId="TableGrid">
    <w:name w:val="Table Grid"/>
    <w:basedOn w:val="TableNormal"/>
    <w:uiPriority w:val="39"/>
    <w:rsid w:val="0003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1DA"/>
    <w:pPr>
      <w:ind w:left="720"/>
      <w:contextualSpacing/>
    </w:pPr>
  </w:style>
  <w:style w:type="table" w:styleId="PlainTable1">
    <w:name w:val="Plain Table 1"/>
    <w:basedOn w:val="TableNormal"/>
    <w:uiPriority w:val="41"/>
    <w:rsid w:val="004B66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B66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67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6066">
      <w:bodyDiv w:val="1"/>
      <w:marLeft w:val="0"/>
      <w:marRight w:val="0"/>
      <w:marTop w:val="0"/>
      <w:marBottom w:val="0"/>
      <w:divBdr>
        <w:top w:val="none" w:sz="0" w:space="0" w:color="auto"/>
        <w:left w:val="none" w:sz="0" w:space="0" w:color="auto"/>
        <w:bottom w:val="none" w:sz="0" w:space="0" w:color="auto"/>
        <w:right w:val="none" w:sz="0" w:space="0" w:color="auto"/>
      </w:divBdr>
    </w:div>
    <w:div w:id="254095072">
      <w:bodyDiv w:val="1"/>
      <w:marLeft w:val="0"/>
      <w:marRight w:val="0"/>
      <w:marTop w:val="0"/>
      <w:marBottom w:val="0"/>
      <w:divBdr>
        <w:top w:val="none" w:sz="0" w:space="0" w:color="auto"/>
        <w:left w:val="none" w:sz="0" w:space="0" w:color="auto"/>
        <w:bottom w:val="none" w:sz="0" w:space="0" w:color="auto"/>
        <w:right w:val="none" w:sz="0" w:space="0" w:color="auto"/>
      </w:divBdr>
    </w:div>
    <w:div w:id="281378636">
      <w:bodyDiv w:val="1"/>
      <w:marLeft w:val="0"/>
      <w:marRight w:val="0"/>
      <w:marTop w:val="0"/>
      <w:marBottom w:val="0"/>
      <w:divBdr>
        <w:top w:val="none" w:sz="0" w:space="0" w:color="auto"/>
        <w:left w:val="none" w:sz="0" w:space="0" w:color="auto"/>
        <w:bottom w:val="none" w:sz="0" w:space="0" w:color="auto"/>
        <w:right w:val="none" w:sz="0" w:space="0" w:color="auto"/>
      </w:divBdr>
    </w:div>
    <w:div w:id="1070925638">
      <w:bodyDiv w:val="1"/>
      <w:marLeft w:val="0"/>
      <w:marRight w:val="0"/>
      <w:marTop w:val="0"/>
      <w:marBottom w:val="0"/>
      <w:divBdr>
        <w:top w:val="none" w:sz="0" w:space="0" w:color="auto"/>
        <w:left w:val="none" w:sz="0" w:space="0" w:color="auto"/>
        <w:bottom w:val="none" w:sz="0" w:space="0" w:color="auto"/>
        <w:right w:val="none" w:sz="0" w:space="0" w:color="auto"/>
      </w:divBdr>
    </w:div>
    <w:div w:id="19854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FD55-1956-445B-8FA7-8FD3CD63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Mahdia Abidi</dc:creator>
  <cp:keywords/>
  <dc:description/>
  <cp:lastModifiedBy>Mahdia Abidi</cp:lastModifiedBy>
  <cp:revision>2</cp:revision>
  <dcterms:created xsi:type="dcterms:W3CDTF">2025-02-18T15:41:00Z</dcterms:created>
  <dcterms:modified xsi:type="dcterms:W3CDTF">2025-02-18T15:41:00Z</dcterms:modified>
</cp:coreProperties>
</file>